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207" w:rsidRDefault="002B5207" w:rsidP="002B5207">
      <w:pPr>
        <w:pStyle w:val="Bezmezer"/>
        <w:jc w:val="center"/>
        <w:rPr>
          <w:b/>
          <w:i/>
          <w:sz w:val="28"/>
          <w:szCs w:val="28"/>
          <w:u w:val="single"/>
        </w:rPr>
      </w:pPr>
      <w:r>
        <w:rPr>
          <w:b/>
          <w:noProof/>
          <w:sz w:val="40"/>
          <w:szCs w:val="40"/>
          <w:lang w:eastAsia="cs-CZ"/>
        </w:rPr>
        <w:drawing>
          <wp:inline distT="0" distB="0" distL="0" distR="0">
            <wp:extent cx="5764530" cy="1262380"/>
            <wp:effectExtent l="0" t="0" r="762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207" w:rsidRDefault="002B5207" w:rsidP="002B5207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2B5207" w:rsidTr="002B5207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5207" w:rsidRDefault="002B520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5207" w:rsidRDefault="002B52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2B5207" w:rsidTr="002B520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5207" w:rsidRDefault="002B520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5207" w:rsidRDefault="002B52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2B5207" w:rsidTr="002B520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5207" w:rsidRDefault="002B520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5207" w:rsidRDefault="002B52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VY_42_</w:t>
            </w:r>
            <w:r w:rsidR="00104B8A">
              <w:rPr>
                <w:sz w:val="24"/>
                <w:szCs w:val="24"/>
              </w:rPr>
              <w:t>INOVACE_0625 Úrokovací období I</w:t>
            </w:r>
          </w:p>
        </w:tc>
      </w:tr>
      <w:tr w:rsidR="002B5207" w:rsidTr="002B520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5207" w:rsidRDefault="002B520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5207" w:rsidRDefault="002B52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Posloupnosti</w:t>
            </w:r>
          </w:p>
        </w:tc>
      </w:tr>
      <w:tr w:rsidR="002B5207" w:rsidTr="002B520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5207" w:rsidRDefault="002B520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5207" w:rsidRDefault="002B52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ročník</w:t>
            </w:r>
          </w:p>
        </w:tc>
      </w:tr>
      <w:tr w:rsidR="002B5207" w:rsidTr="002B520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5207" w:rsidRDefault="002B520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5207" w:rsidRDefault="002B52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2B5207" w:rsidTr="002B520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5207" w:rsidRDefault="002B520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5207" w:rsidRDefault="00ED47C4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19.4.</w:t>
            </w:r>
            <w:r w:rsidR="002B5207">
              <w:rPr>
                <w:sz w:val="24"/>
                <w:szCs w:val="24"/>
              </w:rPr>
              <w:t>2014</w:t>
            </w:r>
            <w:proofErr w:type="gramEnd"/>
          </w:p>
        </w:tc>
      </w:tr>
      <w:tr w:rsidR="002B5207" w:rsidTr="002B520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5207" w:rsidRDefault="002B520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5207" w:rsidRDefault="00CA7C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Využití geometrické </w:t>
            </w:r>
            <w:r w:rsidR="002B5207">
              <w:rPr>
                <w:sz w:val="24"/>
                <w:szCs w:val="24"/>
              </w:rPr>
              <w:t xml:space="preserve">posloupnosti </w:t>
            </w:r>
          </w:p>
        </w:tc>
      </w:tr>
      <w:tr w:rsidR="002B5207" w:rsidTr="002B520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5207" w:rsidRDefault="002B520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5207" w:rsidRDefault="002B52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Prezentace použitím projektoru, společné řešení vzorového příkladu, samostatné řešení příkladu s možností kontroly postupu</w:t>
            </w:r>
          </w:p>
        </w:tc>
      </w:tr>
      <w:tr w:rsidR="002B5207" w:rsidTr="002B5207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5207" w:rsidRDefault="002B52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2B5207" w:rsidRDefault="002B5207">
      <w:pPr>
        <w:rPr>
          <w:rFonts w:eastAsiaTheme="minorEastAsia"/>
          <w:sz w:val="48"/>
          <w:szCs w:val="48"/>
        </w:rPr>
      </w:pPr>
    </w:p>
    <w:p w:rsidR="002B5207" w:rsidRDefault="002B5207">
      <w:pPr>
        <w:rPr>
          <w:rFonts w:eastAsiaTheme="minorEastAsia"/>
          <w:sz w:val="48"/>
          <w:szCs w:val="48"/>
        </w:rPr>
      </w:pPr>
    </w:p>
    <w:p w:rsidR="00375334" w:rsidRPr="00ED47C4" w:rsidRDefault="00ED47C4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ÚROKOVACÍ OBDOBÍ I</m:t>
          </m:r>
        </m:oMath>
      </m:oMathPara>
    </w:p>
    <w:p w:rsidR="003A473D" w:rsidRDefault="003A473D">
      <w:pPr>
        <w:rPr>
          <w:rFonts w:eastAsiaTheme="minorEastAsia"/>
          <w:sz w:val="24"/>
          <w:szCs w:val="24"/>
        </w:rPr>
      </w:pPr>
    </w:p>
    <w:p w:rsidR="00EF777C" w:rsidRPr="002C3C51" w:rsidRDefault="00EF777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Úrokoací období je časoý úsek, na jehož konci se ke kapitálu připíše úrok</m:t>
          </m:r>
        </m:oMath>
      </m:oMathPara>
    </w:p>
    <w:p w:rsidR="002C3C51" w:rsidRPr="002C3C51" w:rsidRDefault="002C3C5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Úrokovací období může být:roční (značí se p.a.)</m:t>
          </m:r>
        </m:oMath>
      </m:oMathPara>
    </w:p>
    <w:p w:rsidR="002C3C51" w:rsidRPr="002C3C51" w:rsidRDefault="002C3C51">
      <w:pPr>
        <w:rPr>
          <w:rFonts w:eastAsiaTheme="minorEastAsia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pololetní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značí se p.s.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</m:t>
          </m:r>
        </m:oMath>
      </m:oMathPara>
    </w:p>
    <w:p w:rsidR="002C3C51" w:rsidRPr="002C3C51" w:rsidRDefault="002C3C51">
      <w:pPr>
        <w:rPr>
          <w:rFonts w:eastAsiaTheme="minorEastAsia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čtrtletní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značí se p.q.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</m:t>
          </m:r>
        </m:oMath>
      </m:oMathPara>
    </w:p>
    <w:p w:rsidR="002C3C51" w:rsidRPr="002C3C51" w:rsidRDefault="002C3C51">
      <w:pPr>
        <w:rPr>
          <w:rFonts w:eastAsiaTheme="minorEastAsia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měsíční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značí se p.m.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</m:t>
          </m:r>
        </m:oMath>
      </m:oMathPara>
    </w:p>
    <w:p w:rsidR="002C3C51" w:rsidRPr="002C3C51" w:rsidRDefault="002C3C51">
      <w:pPr>
        <w:rPr>
          <w:rFonts w:eastAsiaTheme="minorEastAsia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denní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značí se p.d.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</m:t>
          </m:r>
        </m:oMath>
      </m:oMathPara>
    </w:p>
    <w:p w:rsidR="003A473D" w:rsidRDefault="003A473D">
      <w:pPr>
        <w:rPr>
          <w:rFonts w:eastAsiaTheme="minorEastAsia"/>
          <w:sz w:val="24"/>
          <w:szCs w:val="24"/>
        </w:rPr>
      </w:pPr>
    </w:p>
    <w:p w:rsidR="002C3C51" w:rsidRPr="002C3C51" w:rsidRDefault="002C3C5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ZADÁNÍ</m:t>
          </m:r>
        </m:oMath>
      </m:oMathPara>
    </w:p>
    <w:p w:rsidR="003A473D" w:rsidRDefault="003A473D">
      <w:pPr>
        <w:rPr>
          <w:rFonts w:eastAsiaTheme="minorEastAsia"/>
          <w:sz w:val="24"/>
          <w:szCs w:val="24"/>
        </w:rPr>
      </w:pPr>
    </w:p>
    <w:p w:rsidR="002C3C51" w:rsidRPr="002C3C51" w:rsidRDefault="002C3C5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  Vypočítejte, jak se změní celková hodnota vloženého kapitálu 85 000 Kč po pěti letech</m:t>
          </m:r>
        </m:oMath>
      </m:oMathPara>
    </w:p>
    <w:p w:rsidR="002C3C51" w:rsidRPr="002C3C51" w:rsidRDefault="002C3C5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při stejné úrokové míře 2,3 % a různém úrokovacím období. Daň z úro</m:t>
          </m:r>
          <m:r>
            <w:rPr>
              <w:rFonts w:ascii="Cambria Math" w:eastAsiaTheme="minorEastAsia" w:hAnsi="Cambria Math"/>
              <w:sz w:val="24"/>
              <w:szCs w:val="24"/>
            </w:rPr>
            <m:t>ku je 15 %.</m:t>
          </m:r>
        </m:oMath>
      </m:oMathPara>
    </w:p>
    <w:p w:rsidR="002C3C51" w:rsidRPr="00360356" w:rsidRDefault="002C3C5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k=0,85;   i=2,3 %</m:t>
          </m:r>
        </m:oMath>
      </m:oMathPara>
    </w:p>
    <w:p w:rsidR="00360356" w:rsidRPr="00360356" w:rsidRDefault="0036035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Kapitál po pěti letech vzroste při úrokovacím období: </m:t>
          </m:r>
        </m:oMath>
      </m:oMathPara>
    </w:p>
    <w:p w:rsidR="00360356" w:rsidRPr="00360356" w:rsidRDefault="0036035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a)  rok  ⇒m=5;  t=360 </m:t>
          </m:r>
        </m:oMath>
      </m:oMathPara>
    </w:p>
    <w:p w:rsidR="00360356" w:rsidRPr="00360356" w:rsidRDefault="00360356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   b)  půl roku⇒m=10;  t=180 </m:t>
        </m:r>
      </m:oMath>
    </w:p>
    <w:p w:rsidR="00B97637" w:rsidRPr="00B97637" w:rsidRDefault="0036035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c) čtvrt roku ⇒ m=20; t=90 </m:t>
          </m:r>
        </m:oMath>
      </m:oMathPara>
    </w:p>
    <w:p w:rsidR="00B97637" w:rsidRPr="00B97637" w:rsidRDefault="00B9763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d) měsíc  ⇒m=60;  t=30      </m:t>
          </m:r>
        </m:oMath>
      </m:oMathPara>
    </w:p>
    <w:p w:rsidR="00360356" w:rsidRPr="00B97637" w:rsidRDefault="00B9763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e)  den  ⇒m=1800;  t=1</m:t>
          </m:r>
        </m:oMath>
      </m:oMathPara>
    </w:p>
    <w:p w:rsidR="003A473D" w:rsidRDefault="003A473D">
      <w:pPr>
        <w:rPr>
          <w:rFonts w:eastAsiaTheme="minorEastAsia"/>
          <w:sz w:val="24"/>
          <w:szCs w:val="24"/>
        </w:rPr>
      </w:pPr>
    </w:p>
    <w:p w:rsidR="003A473D" w:rsidRPr="003A473D" w:rsidRDefault="003A473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   Za jak dlouho se vklad 50 000 Kč zvýšil na 51 116 Kč při čtvrtroční úrokovací době</m:t>
          </m:r>
        </m:oMath>
      </m:oMathPara>
    </w:p>
    <w:p w:rsidR="00B97637" w:rsidRPr="003A473D" w:rsidRDefault="003A473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a úrokové míře 1,3 %?Daň z úroku byla 15 %.</m:t>
          </m:r>
        </m:oMath>
      </m:oMathPara>
    </w:p>
    <w:p w:rsidR="003A473D" w:rsidRDefault="003A473D">
      <w:pPr>
        <w:rPr>
          <w:rFonts w:eastAsiaTheme="minorEastAsia"/>
          <w:sz w:val="24"/>
          <w:szCs w:val="24"/>
        </w:rPr>
      </w:pPr>
    </w:p>
    <w:p w:rsidR="003A473D" w:rsidRDefault="003A473D">
      <w:pPr>
        <w:rPr>
          <w:rFonts w:eastAsiaTheme="minorEastAsia"/>
          <w:sz w:val="24"/>
          <w:szCs w:val="24"/>
        </w:rPr>
      </w:pPr>
    </w:p>
    <w:p w:rsidR="003A473D" w:rsidRDefault="003A473D">
      <w:pPr>
        <w:rPr>
          <w:rFonts w:eastAsiaTheme="minorEastAsia"/>
          <w:sz w:val="24"/>
          <w:szCs w:val="24"/>
        </w:rPr>
      </w:pPr>
    </w:p>
    <w:p w:rsidR="00B97637" w:rsidRPr="000C1783" w:rsidRDefault="00B9763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>VÝSLEDKY</m:t>
          </m:r>
        </m:oMath>
      </m:oMathPara>
    </w:p>
    <w:p w:rsidR="000C1783" w:rsidRPr="00B97637" w:rsidRDefault="000C1783">
      <w:pPr>
        <w:rPr>
          <w:rFonts w:eastAsiaTheme="minorEastAsia"/>
          <w:sz w:val="24"/>
          <w:szCs w:val="24"/>
        </w:rPr>
      </w:pPr>
    </w:p>
    <w:p w:rsidR="00BC07CB" w:rsidRPr="00BC07CB" w:rsidRDefault="00B9763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 93640 Kč;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 93684 Kč;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 93706;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60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 93721;</m:t>
          </m:r>
        </m:oMath>
      </m:oMathPara>
    </w:p>
    <w:p w:rsidR="00B97637" w:rsidRPr="003A473D" w:rsidRDefault="00BC07C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1800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 93728 Kč;</m:t>
          </m:r>
        </m:oMath>
      </m:oMathPara>
    </w:p>
    <w:p w:rsidR="003A473D" w:rsidRPr="00BC07CB" w:rsidRDefault="00BC07C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   m=8 úrokovacích období;2 roky</m:t>
          </m:r>
        </m:oMath>
      </m:oMathPara>
    </w:p>
    <w:p w:rsidR="000C1783" w:rsidRDefault="000C1783">
      <w:pPr>
        <w:rPr>
          <w:rFonts w:eastAsiaTheme="minorEastAsia"/>
          <w:sz w:val="24"/>
          <w:szCs w:val="24"/>
        </w:rPr>
      </w:pPr>
    </w:p>
    <w:p w:rsidR="003A473D" w:rsidRPr="000C1783" w:rsidRDefault="003A473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ŘEŠENÍ</m:t>
          </m:r>
        </m:oMath>
      </m:oMathPara>
    </w:p>
    <w:p w:rsidR="000C1783" w:rsidRPr="00F85049" w:rsidRDefault="000C1783">
      <w:pPr>
        <w:rPr>
          <w:rFonts w:eastAsiaTheme="minorEastAsia"/>
          <w:sz w:val="24"/>
          <w:szCs w:val="24"/>
        </w:rPr>
      </w:pPr>
    </w:p>
    <w:p w:rsidR="00F85049" w:rsidRPr="002C3C51" w:rsidRDefault="00F85049" w:rsidP="00F8504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  Vypočítejte, jak se změní celková hodnota vloženého kapitálu 85 000 Kč po pěti letech</m:t>
          </m:r>
        </m:oMath>
      </m:oMathPara>
    </w:p>
    <w:p w:rsidR="00F85049" w:rsidRPr="002C3C51" w:rsidRDefault="00F85049" w:rsidP="00F8504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při stejné úrokové míře 2,3 % a různém úrokovacím období. Daň z úro</m:t>
          </m:r>
          <m:r>
            <w:rPr>
              <w:rFonts w:ascii="Cambria Math" w:eastAsiaTheme="minorEastAsia" w:hAnsi="Cambria Math"/>
              <w:sz w:val="24"/>
              <w:szCs w:val="24"/>
            </w:rPr>
            <m:t>ku je 15 %.</m:t>
          </m:r>
        </m:oMath>
      </m:oMathPara>
    </w:p>
    <w:p w:rsidR="00F85049" w:rsidRPr="00360356" w:rsidRDefault="00F85049" w:rsidP="00F8504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k=0,85;   i=2,3 %</m:t>
          </m:r>
        </m:oMath>
      </m:oMathPara>
    </w:p>
    <w:p w:rsidR="00F85049" w:rsidRPr="00360356" w:rsidRDefault="00F85049" w:rsidP="00F8504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Kapitál po pěti letech vzroste při úrokovacím období: </m:t>
          </m:r>
        </m:oMath>
      </m:oMathPara>
    </w:p>
    <w:p w:rsidR="00F85049" w:rsidRPr="00F85049" w:rsidRDefault="00F85049" w:rsidP="00F8504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a)  rok  ⇒m=5;  t=360     </m:t>
          </m:r>
        </m:oMath>
      </m:oMathPara>
    </w:p>
    <w:p w:rsidR="00F85049" w:rsidRPr="00360356" w:rsidRDefault="00F85049" w:rsidP="00F8504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=85 000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1+0,85∙0,023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p>
          </m:sSup>
        </m:oMath>
      </m:oMathPara>
    </w:p>
    <w:p w:rsidR="00F85049" w:rsidRPr="00F85049" w:rsidRDefault="00F85049" w:rsidP="00F85049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=93 640 Kč</m:t>
          </m:r>
        </m:oMath>
      </m:oMathPara>
    </w:p>
    <w:p w:rsidR="00F85049" w:rsidRPr="00F85049" w:rsidRDefault="00F85049" w:rsidP="00F8504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   b)  půl roku⇒m=10;  t=180       </m:t>
        </m:r>
      </m:oMath>
    </w:p>
    <w:p w:rsidR="00F85049" w:rsidRPr="00F85049" w:rsidRDefault="00F85049" w:rsidP="00F8504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=85 000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1+0,85∙0,023∙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180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360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F85049" w:rsidRPr="00F85049" w:rsidRDefault="00F85049" w:rsidP="00F85049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=93 684 Kč</m:t>
          </m:r>
        </m:oMath>
      </m:oMathPara>
    </w:p>
    <w:p w:rsidR="00F85049" w:rsidRPr="00F85049" w:rsidRDefault="00F85049" w:rsidP="00F8504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c) čtvrt roku ⇒ m=20; t=90 </m:t>
          </m:r>
        </m:oMath>
      </m:oMathPara>
    </w:p>
    <w:p w:rsidR="00F85049" w:rsidRPr="00F85049" w:rsidRDefault="00F85049" w:rsidP="00F8504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=85 000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1+0,85∙0,023∙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90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360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20</m:t>
              </m:r>
            </m:sup>
          </m:sSup>
        </m:oMath>
      </m:oMathPara>
    </w:p>
    <w:p w:rsidR="00F85049" w:rsidRPr="00F85049" w:rsidRDefault="00F85049" w:rsidP="00F85049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=93 706 Kč     </m:t>
          </m:r>
        </m:oMath>
      </m:oMathPara>
    </w:p>
    <w:p w:rsidR="00B74C0A" w:rsidRPr="00B74C0A" w:rsidRDefault="00F85049" w:rsidP="00F8504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d) měsíc  ⇒m=60;  t=30        </m:t>
          </m:r>
        </m:oMath>
      </m:oMathPara>
    </w:p>
    <w:p w:rsidR="00B74C0A" w:rsidRPr="00B74C0A" w:rsidRDefault="00B74C0A" w:rsidP="00F8504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60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=85 000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1+0,85∙0,023∙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30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360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60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</m:oMath>
      </m:oMathPara>
    </w:p>
    <w:p w:rsidR="00F85049" w:rsidRPr="000C1783" w:rsidRDefault="00B74C0A" w:rsidP="00F85049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60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=93 721 Kč</m:t>
          </m:r>
        </m:oMath>
      </m:oMathPara>
    </w:p>
    <w:p w:rsidR="000C1783" w:rsidRPr="00B74C0A" w:rsidRDefault="000C1783" w:rsidP="00F85049">
      <w:pPr>
        <w:rPr>
          <w:rFonts w:eastAsiaTheme="minorEastAsia"/>
          <w:b/>
          <w:sz w:val="24"/>
          <w:szCs w:val="24"/>
        </w:rPr>
      </w:pPr>
    </w:p>
    <w:p w:rsidR="00B74C0A" w:rsidRPr="00B74C0A" w:rsidRDefault="00F85049" w:rsidP="00F8504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       e)  den  ⇒m=1800;  t=1   </m:t>
          </m:r>
        </m:oMath>
      </m:oMathPara>
    </w:p>
    <w:p w:rsidR="00B74C0A" w:rsidRPr="00B74C0A" w:rsidRDefault="00B74C0A" w:rsidP="00F8504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1800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=85 000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1+0,85∙0,023∙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360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1800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</m:oMath>
      </m:oMathPara>
    </w:p>
    <w:p w:rsidR="00F85049" w:rsidRPr="000C1783" w:rsidRDefault="00B74C0A" w:rsidP="00F85049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1800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=93 728 Kč</m:t>
          </m:r>
        </m:oMath>
      </m:oMathPara>
    </w:p>
    <w:p w:rsidR="000C1783" w:rsidRDefault="00ED47C4" w:rsidP="00F85049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p w:rsidR="000C1783" w:rsidRPr="00B74C0A" w:rsidRDefault="000C1783" w:rsidP="00F85049">
      <w:pPr>
        <w:rPr>
          <w:rFonts w:eastAsiaTheme="minorEastAsia"/>
          <w:b/>
          <w:sz w:val="24"/>
          <w:szCs w:val="24"/>
        </w:rPr>
      </w:pPr>
    </w:p>
    <w:p w:rsidR="00BC07CB" w:rsidRPr="003A473D" w:rsidRDefault="00BC07CB" w:rsidP="00BC07C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  Za jak dlouho se vklad 50 000 Kč zvýšil na 51 116 Kč při čtvrtroční úrokovací době</m:t>
          </m:r>
        </m:oMath>
      </m:oMathPara>
    </w:p>
    <w:p w:rsidR="00BC07CB" w:rsidRPr="003A473D" w:rsidRDefault="00BC07CB" w:rsidP="00BC07C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a úrokové míře 1,3 %?Daň z úroku byla 15 %.</m:t>
          </m:r>
        </m:oMath>
      </m:oMathPara>
    </w:p>
    <w:p w:rsidR="00B12E45" w:rsidRPr="00B12E45" w:rsidRDefault="00BC07C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1+ki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360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</m:oMath>
      </m:oMathPara>
    </w:p>
    <w:p w:rsidR="00F85049" w:rsidRPr="00B12E45" w:rsidRDefault="00BC07C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f>
            <m:fPr>
              <m:ctrlPr>
                <w:rPr>
                  <w:rFonts w:ascii="Cambria Math" w:eastAsiaTheme="minorEastAsia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1+0,85∙0,013∙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90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360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zlogaritmujeme;vyjádříme m</m:t>
          </m:r>
        </m:oMath>
      </m:oMathPara>
    </w:p>
    <w:p w:rsidR="00B12E45" w:rsidRPr="00B12E45" w:rsidRDefault="00B12E4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log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>-log</m:t>
          </m:r>
          <m:sSub>
            <m:sSubPr>
              <m:ctrlPr>
                <w:rPr>
                  <w:rFonts w:ascii="Cambria Math" w:eastAsiaTheme="minorEastAsia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>=m∙log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1+0,85∙0,013∙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360</m:t>
                  </m:r>
                </m:den>
              </m:f>
            </m:e>
          </m:d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</m:oMath>
      </m:oMathPara>
    </w:p>
    <w:p w:rsidR="00B12E45" w:rsidRPr="00B12E45" w:rsidRDefault="00B12E4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m</m:t>
          </m:r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log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-log</m:t>
              </m:r>
              <m:sSub>
                <m:sSubPr>
                  <m:ctrlPr>
                    <w:rPr>
                      <w:rFonts w:ascii="Cambria Math" w:eastAsiaTheme="minorEastAsia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log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1+0,85∙0,013∙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90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360</m:t>
                      </m:r>
                    </m:den>
                  </m:f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</m:oMath>
      </m:oMathPara>
    </w:p>
    <w:p w:rsidR="001D2F42" w:rsidRPr="001D2F42" w:rsidRDefault="00B12E4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m=</m:t>
          </m:r>
          <m:f>
            <m:fPr>
              <m:ctrlPr>
                <w:rPr>
                  <w:rFonts w:ascii="Cambria Math" w:eastAsiaTheme="minorEastAsia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log51116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-log50000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log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1+0,85∙0,013∙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90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360</m:t>
                      </m:r>
                    </m:den>
                  </m:f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1,5843082∙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1,1980844∙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=7,99969  </m:t>
          </m:r>
        </m:oMath>
      </m:oMathPara>
    </w:p>
    <w:p w:rsidR="001D2F42" w:rsidRPr="001D2F42" w:rsidRDefault="001D2F4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m=8   úrokovacích období  </m:t>
          </m:r>
        </m:oMath>
      </m:oMathPara>
    </w:p>
    <w:p w:rsidR="00B12E45" w:rsidRPr="003E2462" w:rsidRDefault="001D2F4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Vklad se z 50 000 Kč zvýší na 51 116 Kč za  8 úrokovacích období, to je za dva roky.</m:t>
          </m:r>
        </m:oMath>
      </m:oMathPara>
    </w:p>
    <w:p w:rsidR="00B12E45" w:rsidRPr="002C3C51" w:rsidRDefault="00B12E45">
      <w:pPr>
        <w:rPr>
          <w:rFonts w:ascii="Cambria Math" w:eastAsiaTheme="minorEastAsia" w:hAnsi="Cambria Math"/>
          <w:sz w:val="24"/>
          <w:szCs w:val="24"/>
          <w:oMath/>
        </w:rPr>
      </w:pPr>
      <w:bookmarkStart w:id="0" w:name="_GoBack"/>
      <w:bookmarkEnd w:id="0"/>
    </w:p>
    <w:sectPr w:rsidR="00B12E45" w:rsidRPr="002C3C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7C"/>
    <w:rsid w:val="000C1783"/>
    <w:rsid w:val="00104B8A"/>
    <w:rsid w:val="001D2F42"/>
    <w:rsid w:val="002B5207"/>
    <w:rsid w:val="002C3C51"/>
    <w:rsid w:val="00360356"/>
    <w:rsid w:val="00375334"/>
    <w:rsid w:val="003A473D"/>
    <w:rsid w:val="003E2462"/>
    <w:rsid w:val="00985EB7"/>
    <w:rsid w:val="009C7C16"/>
    <w:rsid w:val="00B12E45"/>
    <w:rsid w:val="00B74C0A"/>
    <w:rsid w:val="00B97637"/>
    <w:rsid w:val="00BC07CB"/>
    <w:rsid w:val="00CA7C9C"/>
    <w:rsid w:val="00ED47C4"/>
    <w:rsid w:val="00EF777C"/>
    <w:rsid w:val="00F8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F777C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F7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F777C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2B520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F777C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F7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F777C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2B52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1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552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Bělíková</dc:creator>
  <cp:lastModifiedBy>Admin</cp:lastModifiedBy>
  <cp:revision>12</cp:revision>
  <dcterms:created xsi:type="dcterms:W3CDTF">2014-06-25T15:30:00Z</dcterms:created>
  <dcterms:modified xsi:type="dcterms:W3CDTF">2014-10-07T21:37:00Z</dcterms:modified>
</cp:coreProperties>
</file>